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02" w:rsidRPr="00EB4302" w:rsidRDefault="00EB4302" w:rsidP="00EB4302">
      <w:pPr>
        <w:spacing w:after="150" w:line="619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50"/>
          <w:szCs w:val="50"/>
          <w:lang w:eastAsia="fr-FR"/>
        </w:rPr>
      </w:pPr>
      <w:r w:rsidRPr="00EB4302">
        <w:rPr>
          <w:rFonts w:ascii="Times New Roman" w:eastAsia="Times New Roman" w:hAnsi="Times New Roman" w:cs="Times New Roman"/>
          <w:b/>
          <w:bCs/>
          <w:kern w:val="36"/>
          <w:sz w:val="50"/>
          <w:szCs w:val="50"/>
          <w:lang w:eastAsia="fr-FR"/>
        </w:rPr>
        <w:t>Parc éolien : l'étude acoustique contestée</w:t>
      </w:r>
    </w:p>
    <w:p w:rsidR="00EB4302" w:rsidRPr="00EB4302" w:rsidRDefault="00EB4302" w:rsidP="00EB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4302">
        <w:rPr>
          <w:rFonts w:ascii="Times New Roman" w:eastAsia="Times New Roman" w:hAnsi="Times New Roman" w:cs="Times New Roman"/>
          <w:color w:val="878787"/>
          <w:sz w:val="24"/>
          <w:szCs w:val="24"/>
          <w:lang w:eastAsia="fr-FR"/>
        </w:rPr>
        <w:t>Publié le 08/04/2017 à 03:11</w:t>
      </w:r>
    </w:p>
    <w:p w:rsidR="00EB4302" w:rsidRPr="00EB4302" w:rsidRDefault="00EB4302" w:rsidP="00EB4302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hyperlink r:id="rId5" w:tooltip="Écouter cet article" w:history="1">
        <w:r w:rsidRPr="00EB4302">
          <w:rPr>
            <w:rFonts w:ascii="Times New Roman" w:eastAsia="Times New Roman" w:hAnsi="Times New Roman" w:cs="Times New Roman"/>
            <w:color w:val="333333"/>
            <w:sz w:val="20"/>
            <w:lang w:eastAsia="fr-FR"/>
          </w:rPr>
          <w:t>Écouter</w:t>
        </w:r>
      </w:hyperlink>
    </w:p>
    <w:p w:rsidR="00EB4302" w:rsidRPr="00EB4302" w:rsidRDefault="00EB4302" w:rsidP="00EB4302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096000" cy="3429000"/>
            <wp:effectExtent l="19050" t="0" r="0" b="0"/>
            <wp:docPr id="1" name="Image 1" descr="Muni de ses appareils, Michel Tresch a montré le ressenti auditif en jouant sur les fréquences et les tonalités, et a présenté la neurotoxicité de ces différents brui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ni de ses appareils, Michel Tresch a montré le ressenti auditif en jouant sur les fréquences et les tonalités, et a présenté la neurotoxicité de ces différents bruits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43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Muni de ses appareils, Michel </w:t>
      </w:r>
      <w:proofErr w:type="spellStart"/>
      <w:r w:rsidRPr="00EB4302">
        <w:rPr>
          <w:rFonts w:ascii="Times New Roman" w:eastAsia="Times New Roman" w:hAnsi="Times New Roman" w:cs="Times New Roman"/>
          <w:sz w:val="24"/>
          <w:szCs w:val="24"/>
          <w:lang w:eastAsia="fr-FR"/>
        </w:rPr>
        <w:t>Tresch</w:t>
      </w:r>
      <w:proofErr w:type="spellEnd"/>
      <w:r w:rsidRPr="00EB43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montré le ressenti auditif en jouant sur les fréquences et les tonalités, et a présenté la </w:t>
      </w:r>
      <w:proofErr w:type="spellStart"/>
      <w:r w:rsidRPr="00EB4302">
        <w:rPr>
          <w:rFonts w:ascii="Times New Roman" w:eastAsia="Times New Roman" w:hAnsi="Times New Roman" w:cs="Times New Roman"/>
          <w:sz w:val="24"/>
          <w:szCs w:val="24"/>
          <w:lang w:eastAsia="fr-FR"/>
        </w:rPr>
        <w:t>neurotoxicité</w:t>
      </w:r>
      <w:proofErr w:type="spellEnd"/>
      <w:r w:rsidRPr="00EB43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ces différents bruits. |</w:t>
      </w:r>
    </w:p>
    <w:p w:rsidR="00EB4302" w:rsidRPr="00EB4302" w:rsidRDefault="00EB4302" w:rsidP="00EB430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 w:rsidRPr="00EB4302">
        <w:rPr>
          <w:rFonts w:ascii="Arial" w:eastAsia="Times New Roman" w:hAnsi="Arial" w:cs="Arial"/>
          <w:color w:val="333333"/>
          <w:sz w:val="23"/>
          <w:szCs w:val="23"/>
          <w:lang w:eastAsia="fr-FR"/>
        </w:rPr>
        <w:t xml:space="preserve">L'association </w:t>
      </w:r>
      <w:proofErr w:type="spellStart"/>
      <w:r w:rsidRPr="00EB4302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Dehbec</w:t>
      </w:r>
      <w:proofErr w:type="spellEnd"/>
      <w:r w:rsidRPr="00EB4302">
        <w:rPr>
          <w:rFonts w:ascii="Arial" w:eastAsia="Times New Roman" w:hAnsi="Arial" w:cs="Arial"/>
          <w:color w:val="333333"/>
          <w:sz w:val="23"/>
          <w:szCs w:val="23"/>
          <w:lang w:eastAsia="fr-FR"/>
        </w:rPr>
        <w:t xml:space="preserve"> (Défense de l'environnement et des habitants du Bocage est-choletais) s'oppose au parc éolien tel qu'il est programmé (1). Poursuivant ses actions d'information sur le terrain, l'association a reçu, mercredi, un acousticien choletais très pointu sur les dossiers liés aux nuisances sonores en tous genres. Se qualifiant lui-même de lanceur d'alerte, Michel </w:t>
      </w:r>
      <w:proofErr w:type="spellStart"/>
      <w:r w:rsidRPr="00EB4302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Tresch</w:t>
      </w:r>
      <w:proofErr w:type="spellEnd"/>
      <w:r w:rsidRPr="00EB4302">
        <w:rPr>
          <w:rFonts w:ascii="Arial" w:eastAsia="Times New Roman" w:hAnsi="Arial" w:cs="Arial"/>
          <w:color w:val="333333"/>
          <w:sz w:val="23"/>
          <w:szCs w:val="23"/>
          <w:lang w:eastAsia="fr-FR"/>
        </w:rPr>
        <w:t xml:space="preserve"> a ausculté de près le dossier de l'étude acoustique du projet du parc éolien du Bocage.</w:t>
      </w:r>
    </w:p>
    <w:p w:rsidR="00EB4302" w:rsidRPr="00EB4302" w:rsidRDefault="00EB4302" w:rsidP="00EB430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 w:rsidRPr="00EB4302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Selon lui, l'oreille est adaptée aux bruits naturels, pas aux bruits artificiels. Les sons équilibrés naturels ne la gênent pas, mais</w:t>
      </w:r>
      <w:r w:rsidRPr="00EB4302">
        <w:rPr>
          <w:rFonts w:ascii="Arial" w:eastAsia="Times New Roman" w:hAnsi="Arial" w:cs="Arial"/>
          <w:color w:val="333333"/>
          <w:sz w:val="23"/>
          <w:lang w:eastAsia="fr-FR"/>
        </w:rPr>
        <w:t> </w:t>
      </w:r>
      <w:r w:rsidRPr="00EB4302">
        <w:rPr>
          <w:rFonts w:ascii="Arial" w:eastAsia="Times New Roman" w:hAnsi="Arial" w:cs="Arial"/>
          <w:b/>
          <w:bCs/>
          <w:color w:val="333333"/>
          <w:sz w:val="23"/>
          <w:szCs w:val="23"/>
          <w:lang w:eastAsia="fr-FR"/>
        </w:rPr>
        <w:t>« le système auditif est en état d'alerte permanent, même pendant notre sommeil. Donc, la nuit, les effets néfastes des sons artificiels perdurent sans qu'on s'en rende compte »</w:t>
      </w:r>
      <w:r w:rsidRPr="00EB4302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.</w:t>
      </w:r>
    </w:p>
    <w:p w:rsidR="00EB4302" w:rsidRPr="00EB4302" w:rsidRDefault="00EB4302" w:rsidP="00EB430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 w:rsidRPr="00EB4302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En tant qu'acousticien, il conteste la fiabilité des études réalisées sur l'impact acoustique des éoliennes. Il affirme qu'</w:t>
      </w:r>
      <w:r w:rsidRPr="00EB4302">
        <w:rPr>
          <w:rFonts w:ascii="Arial" w:eastAsia="Times New Roman" w:hAnsi="Arial" w:cs="Arial"/>
          <w:b/>
          <w:bCs/>
          <w:color w:val="333333"/>
          <w:sz w:val="23"/>
          <w:szCs w:val="23"/>
          <w:lang w:eastAsia="fr-FR"/>
        </w:rPr>
        <w:t>« on fait dire ce qu'on veut aux études car il n'y a pas de normes officielles de capture du bruit. Et les tableaux présentés dans l'étude sont élaborés sur la base de mesures pondérées, ce</w:t>
      </w:r>
      <w:r w:rsidRPr="00EB4302">
        <w:rPr>
          <w:rFonts w:ascii="Arial" w:eastAsia="Times New Roman" w:hAnsi="Arial" w:cs="Arial"/>
          <w:b/>
          <w:bCs/>
          <w:color w:val="333333"/>
          <w:sz w:val="23"/>
          <w:lang w:eastAsia="fr-FR"/>
        </w:rPr>
        <w:t> </w:t>
      </w:r>
      <w:r w:rsidRPr="00EB4302">
        <w:rPr>
          <w:rFonts w:ascii="Arial" w:eastAsia="Times New Roman" w:hAnsi="Arial" w:cs="Arial"/>
          <w:b/>
          <w:bCs/>
          <w:color w:val="333333"/>
          <w:sz w:val="23"/>
          <w:szCs w:val="23"/>
          <w:lang w:eastAsia="fr-FR"/>
        </w:rPr>
        <w:t>qui ne reflète pas la réalité. »</w:t>
      </w:r>
    </w:p>
    <w:p w:rsidR="00EB4302" w:rsidRPr="00EB4302" w:rsidRDefault="00EB4302" w:rsidP="00EB430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 w:rsidRPr="00EB4302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Pour lui, les éoliennes ont un bruit caractéristique très chargé en basses fréquences non absorbées par l'atmosphère, à l'inverse des sons aigus, ce qui les rend audibles au loin, comme de près.</w:t>
      </w:r>
    </w:p>
    <w:p w:rsidR="00EB4302" w:rsidRPr="00EB4302" w:rsidRDefault="00EB4302" w:rsidP="00EB430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 w:rsidRPr="00EB4302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D'où la requête des voisins du futur parc éolien :</w:t>
      </w:r>
      <w:r w:rsidRPr="00EB4302">
        <w:rPr>
          <w:rFonts w:ascii="Arial" w:eastAsia="Times New Roman" w:hAnsi="Arial" w:cs="Arial"/>
          <w:color w:val="333333"/>
          <w:sz w:val="23"/>
          <w:lang w:eastAsia="fr-FR"/>
        </w:rPr>
        <w:t> </w:t>
      </w:r>
      <w:r w:rsidRPr="00EB4302">
        <w:rPr>
          <w:rFonts w:ascii="Arial" w:eastAsia="Times New Roman" w:hAnsi="Arial" w:cs="Arial"/>
          <w:b/>
          <w:bCs/>
          <w:color w:val="333333"/>
          <w:sz w:val="23"/>
          <w:szCs w:val="23"/>
          <w:lang w:eastAsia="fr-FR"/>
        </w:rPr>
        <w:t>« Les éoliennes devraient être à un kilomètre des habitations et non à 500 m. »</w:t>
      </w:r>
      <w:r w:rsidRPr="00EB4302">
        <w:rPr>
          <w:rFonts w:ascii="Arial" w:eastAsia="Times New Roman" w:hAnsi="Arial" w:cs="Arial"/>
          <w:b/>
          <w:bCs/>
          <w:color w:val="333333"/>
          <w:sz w:val="23"/>
          <w:lang w:eastAsia="fr-FR"/>
        </w:rPr>
        <w:t> </w:t>
      </w:r>
      <w:r w:rsidRPr="00EB4302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Ils sont aussi inquiets face aux</w:t>
      </w:r>
      <w:r w:rsidRPr="00EB4302">
        <w:rPr>
          <w:rFonts w:ascii="Arial" w:eastAsia="Times New Roman" w:hAnsi="Arial" w:cs="Arial"/>
          <w:color w:val="333333"/>
          <w:sz w:val="23"/>
          <w:lang w:eastAsia="fr-FR"/>
        </w:rPr>
        <w:t> </w:t>
      </w:r>
      <w:r w:rsidRPr="00EB4302">
        <w:rPr>
          <w:rFonts w:ascii="Arial" w:eastAsia="Times New Roman" w:hAnsi="Arial" w:cs="Arial"/>
          <w:b/>
          <w:bCs/>
          <w:color w:val="333333"/>
          <w:sz w:val="23"/>
          <w:szCs w:val="23"/>
          <w:lang w:eastAsia="fr-FR"/>
        </w:rPr>
        <w:t>« soucis de santé différés qui se manifesteront plus tard quand les éoliennes seront bien ancrées »</w:t>
      </w:r>
      <w:r w:rsidRPr="00EB4302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.</w:t>
      </w:r>
    </w:p>
    <w:p w:rsidR="00EB4302" w:rsidRPr="00EB4302" w:rsidRDefault="00EB4302" w:rsidP="00EB430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 w:rsidRPr="00EB4302">
        <w:rPr>
          <w:rFonts w:ascii="Arial" w:eastAsia="Times New Roman" w:hAnsi="Arial" w:cs="Arial"/>
          <w:color w:val="333333"/>
          <w:sz w:val="23"/>
          <w:szCs w:val="23"/>
          <w:lang w:eastAsia="fr-FR"/>
        </w:rPr>
        <w:t xml:space="preserve">L'association </w:t>
      </w:r>
      <w:proofErr w:type="spellStart"/>
      <w:r w:rsidRPr="00EB4302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Behbec</w:t>
      </w:r>
      <w:proofErr w:type="spellEnd"/>
      <w:r w:rsidRPr="00EB4302">
        <w:rPr>
          <w:rFonts w:ascii="Arial" w:eastAsia="Times New Roman" w:hAnsi="Arial" w:cs="Arial"/>
          <w:color w:val="333333"/>
          <w:sz w:val="23"/>
          <w:szCs w:val="23"/>
          <w:lang w:eastAsia="fr-FR"/>
        </w:rPr>
        <w:t xml:space="preserve"> attend toujours la réponse au recours déposé auprès du tribunal administratif en 2016 contre le projet de David énergies, le promoteur.</w:t>
      </w:r>
    </w:p>
    <w:p w:rsidR="00EB4302" w:rsidRPr="00EB4302" w:rsidRDefault="00EB4302" w:rsidP="00EB430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 w:rsidRPr="00EB4302">
        <w:rPr>
          <w:rFonts w:ascii="Arial" w:eastAsia="Times New Roman" w:hAnsi="Arial" w:cs="Arial"/>
          <w:color w:val="333333"/>
          <w:sz w:val="23"/>
          <w:szCs w:val="23"/>
          <w:lang w:eastAsia="fr-FR"/>
        </w:rPr>
        <w:t xml:space="preserve">(1) L'exploitation, dans les communes des </w:t>
      </w:r>
      <w:proofErr w:type="spellStart"/>
      <w:r w:rsidRPr="00EB4302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Cerqueux</w:t>
      </w:r>
      <w:proofErr w:type="spellEnd"/>
      <w:r w:rsidRPr="00EB4302">
        <w:rPr>
          <w:rFonts w:ascii="Arial" w:eastAsia="Times New Roman" w:hAnsi="Arial" w:cs="Arial"/>
          <w:color w:val="333333"/>
          <w:sz w:val="23"/>
          <w:szCs w:val="23"/>
          <w:lang w:eastAsia="fr-FR"/>
        </w:rPr>
        <w:t xml:space="preserve">, </w:t>
      </w:r>
      <w:proofErr w:type="spellStart"/>
      <w:r w:rsidRPr="00EB4302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Somloire</w:t>
      </w:r>
      <w:proofErr w:type="spellEnd"/>
      <w:r w:rsidRPr="00EB4302">
        <w:rPr>
          <w:rFonts w:ascii="Arial" w:eastAsia="Times New Roman" w:hAnsi="Arial" w:cs="Arial"/>
          <w:color w:val="333333"/>
          <w:sz w:val="23"/>
          <w:szCs w:val="23"/>
          <w:lang w:eastAsia="fr-FR"/>
        </w:rPr>
        <w:t xml:space="preserve"> et </w:t>
      </w:r>
      <w:proofErr w:type="spellStart"/>
      <w:r w:rsidRPr="00EB4302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Yzernay</w:t>
      </w:r>
      <w:proofErr w:type="spellEnd"/>
      <w:r w:rsidRPr="00EB4302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, un parc éolien composé de huit éoliennes.</w:t>
      </w:r>
    </w:p>
    <w:p w:rsidR="00413573" w:rsidRPr="00EB4302" w:rsidRDefault="00EB4302" w:rsidP="00EB4302">
      <w:pPr>
        <w:numPr>
          <w:ilvl w:val="0"/>
          <w:numId w:val="3"/>
        </w:numPr>
        <w:shd w:val="clear" w:color="auto" w:fill="878787"/>
        <w:spacing w:before="100" w:beforeAutospacing="1" w:after="75" w:line="300" w:lineRule="atLeast"/>
        <w:ind w:left="0" w:right="75"/>
        <w:rPr>
          <w:rFonts w:ascii="Times New Roman" w:eastAsia="Times New Roman" w:hAnsi="Times New Roman" w:cs="Times New Roman"/>
          <w:sz w:val="2"/>
          <w:szCs w:val="2"/>
          <w:lang w:eastAsia="fr-FR"/>
        </w:rPr>
      </w:pPr>
      <w:hyperlink r:id="rId7" w:history="1">
        <w:r w:rsidRPr="00EB4302">
          <w:rPr>
            <w:rFonts w:ascii="Times New Roman" w:eastAsia="Times New Roman" w:hAnsi="Times New Roman" w:cs="Times New Roman"/>
            <w:caps/>
            <w:color w:val="FFFFFF"/>
            <w:sz w:val="18"/>
            <w:lang w:eastAsia="fr-FR"/>
          </w:rPr>
          <w:t>YZERNAY</w:t>
        </w:r>
      </w:hyperlink>
    </w:p>
    <w:sectPr w:rsidR="00413573" w:rsidRPr="00EB4302" w:rsidSect="00EB430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2401"/>
    <w:multiLevelType w:val="multilevel"/>
    <w:tmpl w:val="D76E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9A0D66"/>
    <w:multiLevelType w:val="multilevel"/>
    <w:tmpl w:val="7896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871F29"/>
    <w:multiLevelType w:val="multilevel"/>
    <w:tmpl w:val="3178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B4302"/>
    <w:rsid w:val="00413573"/>
    <w:rsid w:val="00EB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573"/>
  </w:style>
  <w:style w:type="paragraph" w:styleId="Titre1">
    <w:name w:val="heading 1"/>
    <w:basedOn w:val="Normal"/>
    <w:link w:val="Titre1Car"/>
    <w:uiPriority w:val="9"/>
    <w:qFormat/>
    <w:rsid w:val="00EB4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430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metadata">
    <w:name w:val="metadata"/>
    <w:basedOn w:val="Policepardfaut"/>
    <w:rsid w:val="00EB4302"/>
  </w:style>
  <w:style w:type="character" w:customStyle="1" w:styleId="apple-converted-space">
    <w:name w:val="apple-converted-space"/>
    <w:basedOn w:val="Policepardfaut"/>
    <w:rsid w:val="00EB4302"/>
  </w:style>
  <w:style w:type="character" w:styleId="Lienhypertexte">
    <w:name w:val="Hyperlink"/>
    <w:basedOn w:val="Policepardfaut"/>
    <w:uiPriority w:val="99"/>
    <w:semiHidden/>
    <w:unhideWhenUsed/>
    <w:rsid w:val="00EB4302"/>
    <w:rPr>
      <w:color w:val="0000FF"/>
      <w:u w:val="single"/>
    </w:rPr>
  </w:style>
  <w:style w:type="character" w:customStyle="1" w:styleId="rsbtntext">
    <w:name w:val="rsbtn_text"/>
    <w:basedOn w:val="Policepardfaut"/>
    <w:rsid w:val="00EB4302"/>
  </w:style>
  <w:style w:type="character" w:customStyle="1" w:styleId="social-likesbutton">
    <w:name w:val="social-likes__button"/>
    <w:basedOn w:val="Policepardfaut"/>
    <w:rsid w:val="00EB4302"/>
  </w:style>
  <w:style w:type="paragraph" w:styleId="NormalWeb">
    <w:name w:val="Normal (Web)"/>
    <w:basedOn w:val="Normal"/>
    <w:uiPriority w:val="99"/>
    <w:semiHidden/>
    <w:unhideWhenUsed/>
    <w:rsid w:val="00EB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1169">
          <w:marLeft w:val="0"/>
          <w:marRight w:val="0"/>
          <w:marTop w:val="0"/>
          <w:marBottom w:val="0"/>
          <w:divBdr>
            <w:top w:val="single" w:sz="6" w:space="1" w:color="D4D4D4"/>
            <w:left w:val="single" w:sz="6" w:space="2" w:color="D4D4D4"/>
            <w:bottom w:val="single" w:sz="6" w:space="1" w:color="D4D4D4"/>
            <w:right w:val="single" w:sz="6" w:space="2" w:color="D4D4D4"/>
          </w:divBdr>
        </w:div>
        <w:div w:id="13482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53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uest-france.fr/pays-de-la-loire/yzernay-493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pp.eu.readspeaker.com/cgi-bin/rsent?customerid=6390&amp;lang=fr_fr&amp;readid=article-detai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Nono</dc:creator>
  <cp:lastModifiedBy>Nono</cp:lastModifiedBy>
  <cp:revision>1</cp:revision>
  <dcterms:created xsi:type="dcterms:W3CDTF">2017-04-26T06:12:00Z</dcterms:created>
  <dcterms:modified xsi:type="dcterms:W3CDTF">2017-04-26T06:16:00Z</dcterms:modified>
</cp:coreProperties>
</file>